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4920DC" w14:textId="77777777" w:rsidR="00E2237C" w:rsidRDefault="00E2237C" w:rsidP="00E2237C">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3CDEF1B3" w14:textId="10B69399" w:rsidR="00E2237C" w:rsidRPr="00E2237C" w:rsidRDefault="00E2237C" w:rsidP="00E2237C">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E2237C">
        <w:rPr>
          <w:rFonts w:ascii="Garamond" w:eastAsia="Times New Roman" w:hAnsi="Garamond" w:cs="Times New Roman"/>
          <w:b/>
          <w:bCs/>
          <w:kern w:val="0"/>
          <w:sz w:val="28"/>
          <w:szCs w:val="28"/>
          <w:lang w:eastAsia="en-AU"/>
          <w14:ligatures w14:val="none"/>
        </w:rPr>
        <w:t>PUPPY HEALTH &amp; WELLNESS FACT SHEET</w:t>
      </w:r>
      <w:r w:rsidRPr="00E2237C">
        <w:rPr>
          <w:rFonts w:ascii="Garamond" w:eastAsia="Times New Roman" w:hAnsi="Garamond" w:cs="Times New Roman"/>
          <w:kern w:val="0"/>
          <w:sz w:val="28"/>
          <w:szCs w:val="28"/>
          <w:lang w:eastAsia="en-AU"/>
          <w14:ligatures w14:val="none"/>
        </w:rPr>
        <w:br/>
      </w:r>
      <w:r w:rsidRPr="00E2237C">
        <w:rPr>
          <w:rFonts w:ascii="Garamond" w:eastAsia="Times New Roman" w:hAnsi="Garamond" w:cs="Times New Roman"/>
          <w:b/>
          <w:bCs/>
          <w:kern w:val="0"/>
          <w:sz w:val="28"/>
          <w:szCs w:val="28"/>
          <w:lang w:eastAsia="en-AU"/>
          <w14:ligatures w14:val="none"/>
        </w:rPr>
        <w:t>Topic: Introducing Your Puppy to the Outside World</w:t>
      </w:r>
    </w:p>
    <w:p w14:paraId="4FEB2FFA"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pict w14:anchorId="3E772DF6">
          <v:rect id="_x0000_i1039" style="width:0;height:1.5pt" o:hralign="center" o:hrstd="t" o:hr="t" fillcolor="#a0a0a0" stroked="f"/>
        </w:pict>
      </w:r>
    </w:p>
    <w:p w14:paraId="0C9C5C65"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b/>
          <w:bCs/>
          <w:kern w:val="0"/>
          <w:sz w:val="24"/>
          <w:szCs w:val="24"/>
          <w:lang w:eastAsia="en-AU"/>
          <w14:ligatures w14:val="none"/>
        </w:rPr>
        <w:t>💡</w:t>
      </w:r>
      <w:r w:rsidRPr="00E2237C">
        <w:rPr>
          <w:rFonts w:ascii="Garamond" w:eastAsia="Times New Roman" w:hAnsi="Garamond" w:cs="Times New Roman"/>
          <w:b/>
          <w:bCs/>
          <w:kern w:val="0"/>
          <w:sz w:val="24"/>
          <w:szCs w:val="24"/>
          <w:lang w:eastAsia="en-AU"/>
          <w14:ligatures w14:val="none"/>
        </w:rPr>
        <w:t xml:space="preserve"> Why Controlled Exposure Matters</w:t>
      </w:r>
      <w:r w:rsidRPr="00E2237C">
        <w:rPr>
          <w:rFonts w:ascii="Garamond" w:eastAsia="Times New Roman" w:hAnsi="Garamond" w:cs="Times New Roman"/>
          <w:kern w:val="0"/>
          <w:sz w:val="24"/>
          <w:szCs w:val="24"/>
          <w:lang w:eastAsia="en-AU"/>
          <w14:ligatures w14:val="none"/>
        </w:rPr>
        <w:br/>
        <w:t xml:space="preserve">Early socialisation plays a critical role in shaping confident, well-adjusted dogs—but </w:t>
      </w:r>
      <w:r w:rsidRPr="00E2237C">
        <w:rPr>
          <w:rFonts w:ascii="Garamond" w:eastAsia="Times New Roman" w:hAnsi="Garamond" w:cs="Times New Roman"/>
          <w:b/>
          <w:bCs/>
          <w:kern w:val="0"/>
          <w:sz w:val="24"/>
          <w:szCs w:val="24"/>
          <w:lang w:eastAsia="en-AU"/>
          <w14:ligatures w14:val="none"/>
        </w:rPr>
        <w:t>more exposure isn’t always better</w:t>
      </w:r>
      <w:r w:rsidRPr="00E2237C">
        <w:rPr>
          <w:rFonts w:ascii="Garamond" w:eastAsia="Times New Roman" w:hAnsi="Garamond" w:cs="Times New Roman"/>
          <w:kern w:val="0"/>
          <w:sz w:val="24"/>
          <w:szCs w:val="24"/>
          <w:lang w:eastAsia="en-AU"/>
          <w14:ligatures w14:val="none"/>
        </w:rPr>
        <w:t xml:space="preserve">. For puppies not yet fully vaccinated, careful planning ensures that they experience the world safely and </w:t>
      </w:r>
      <w:r w:rsidRPr="00E2237C">
        <w:rPr>
          <w:rFonts w:ascii="Garamond" w:eastAsia="Times New Roman" w:hAnsi="Garamond" w:cs="Times New Roman"/>
          <w:b/>
          <w:bCs/>
          <w:kern w:val="0"/>
          <w:sz w:val="24"/>
          <w:szCs w:val="24"/>
          <w:lang w:eastAsia="en-AU"/>
          <w14:ligatures w14:val="none"/>
        </w:rPr>
        <w:t>at a developmentally appropriate pace</w:t>
      </w:r>
      <w:r w:rsidRPr="00E2237C">
        <w:rPr>
          <w:rFonts w:ascii="Garamond" w:eastAsia="Times New Roman" w:hAnsi="Garamond" w:cs="Times New Roman"/>
          <w:kern w:val="0"/>
          <w:sz w:val="24"/>
          <w:szCs w:val="24"/>
          <w:lang w:eastAsia="en-AU"/>
          <w14:ligatures w14:val="none"/>
        </w:rPr>
        <w:t>.</w:t>
      </w:r>
    </w:p>
    <w:p w14:paraId="6591489C"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pict w14:anchorId="7D2B1E5D">
          <v:rect id="_x0000_i1040" style="width:0;height:1.5pt" o:hralign="center" o:hrstd="t" o:hr="t" fillcolor="#a0a0a0" stroked="f"/>
        </w:pict>
      </w:r>
    </w:p>
    <w:p w14:paraId="119B722D"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b/>
          <w:bCs/>
          <w:kern w:val="0"/>
          <w:sz w:val="24"/>
          <w:szCs w:val="24"/>
          <w:lang w:eastAsia="en-AU"/>
          <w14:ligatures w14:val="none"/>
        </w:rPr>
        <w:t>🧠</w:t>
      </w:r>
      <w:r w:rsidRPr="00E2237C">
        <w:rPr>
          <w:rFonts w:ascii="Garamond" w:eastAsia="Times New Roman" w:hAnsi="Garamond" w:cs="Times New Roman"/>
          <w:b/>
          <w:bCs/>
          <w:kern w:val="0"/>
          <w:sz w:val="24"/>
          <w:szCs w:val="24"/>
          <w:lang w:eastAsia="en-AU"/>
          <w14:ligatures w14:val="none"/>
        </w:rPr>
        <w:t xml:space="preserve"> The Goal: Calm Curiosity, Not Overwhelm</w:t>
      </w:r>
      <w:r w:rsidRPr="00E2237C">
        <w:rPr>
          <w:rFonts w:ascii="Garamond" w:eastAsia="Times New Roman" w:hAnsi="Garamond" w:cs="Times New Roman"/>
          <w:kern w:val="0"/>
          <w:sz w:val="24"/>
          <w:szCs w:val="24"/>
          <w:lang w:eastAsia="en-AU"/>
          <w14:ligatures w14:val="none"/>
        </w:rPr>
        <w:br/>
        <w:t xml:space="preserve">The aim is not to “socialise to everything,” but to introduce </w:t>
      </w:r>
      <w:r w:rsidRPr="00E2237C">
        <w:rPr>
          <w:rFonts w:ascii="Garamond" w:eastAsia="Times New Roman" w:hAnsi="Garamond" w:cs="Times New Roman"/>
          <w:b/>
          <w:bCs/>
          <w:kern w:val="0"/>
          <w:sz w:val="24"/>
          <w:szCs w:val="24"/>
          <w:lang w:eastAsia="en-AU"/>
          <w14:ligatures w14:val="none"/>
        </w:rPr>
        <w:t>sights, sounds, and experiences in a way that builds emotional resilience</w:t>
      </w:r>
      <w:r w:rsidRPr="00E2237C">
        <w:rPr>
          <w:rFonts w:ascii="Garamond" w:eastAsia="Times New Roman" w:hAnsi="Garamond" w:cs="Times New Roman"/>
          <w:kern w:val="0"/>
          <w:sz w:val="24"/>
          <w:szCs w:val="24"/>
          <w:lang w:eastAsia="en-AU"/>
          <w14:ligatures w14:val="none"/>
        </w:rPr>
        <w:t>. Think of it as gentle, supportive learning—not stimulation for stimulation’s sake.</w:t>
      </w:r>
    </w:p>
    <w:p w14:paraId="1377D23C"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pict w14:anchorId="7A38DA7B">
          <v:rect id="_x0000_i1041" style="width:0;height:1.5pt" o:hralign="center" o:hrstd="t" o:hr="t" fillcolor="#a0a0a0" stroked="f"/>
        </w:pict>
      </w:r>
    </w:p>
    <w:p w14:paraId="76C90FE0"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b/>
          <w:bCs/>
          <w:kern w:val="0"/>
          <w:sz w:val="24"/>
          <w:szCs w:val="24"/>
          <w:lang w:eastAsia="en-AU"/>
          <w14:ligatures w14:val="none"/>
        </w:rPr>
        <w:t>📋</w:t>
      </w:r>
      <w:r w:rsidRPr="00E2237C">
        <w:rPr>
          <w:rFonts w:ascii="Garamond" w:eastAsia="Times New Roman" w:hAnsi="Garamond" w:cs="Times New Roman"/>
          <w:b/>
          <w:bCs/>
          <w:kern w:val="0"/>
          <w:sz w:val="24"/>
          <w:szCs w:val="24"/>
          <w:lang w:eastAsia="en-AU"/>
          <w14:ligatures w14:val="none"/>
        </w:rPr>
        <w:t xml:space="preserve"> When Can Puppies Go Out?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00"/>
        <w:gridCol w:w="809"/>
        <w:gridCol w:w="5407"/>
      </w:tblGrid>
      <w:tr w:rsidR="00E2237C" w:rsidRPr="00E2237C" w14:paraId="20506137" w14:textId="77777777" w:rsidTr="00E2237C">
        <w:trPr>
          <w:tblHeader/>
          <w:tblCellSpacing w:w="15" w:type="dxa"/>
        </w:trPr>
        <w:tc>
          <w:tcPr>
            <w:tcW w:w="0" w:type="auto"/>
            <w:vAlign w:val="center"/>
            <w:hideMark/>
          </w:tcPr>
          <w:p w14:paraId="1A72FA8A" w14:textId="77777777" w:rsidR="00E2237C" w:rsidRPr="00E2237C" w:rsidRDefault="00E2237C" w:rsidP="00E2237C">
            <w:pPr>
              <w:spacing w:after="0" w:line="240" w:lineRule="auto"/>
              <w:jc w:val="center"/>
              <w:rPr>
                <w:rFonts w:ascii="Garamond" w:eastAsia="Times New Roman" w:hAnsi="Garamond" w:cs="Times New Roman"/>
                <w:b/>
                <w:bCs/>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Situation</w:t>
            </w:r>
          </w:p>
        </w:tc>
        <w:tc>
          <w:tcPr>
            <w:tcW w:w="0" w:type="auto"/>
            <w:vAlign w:val="center"/>
            <w:hideMark/>
          </w:tcPr>
          <w:p w14:paraId="480244D8" w14:textId="77777777" w:rsidR="00E2237C" w:rsidRPr="00E2237C" w:rsidRDefault="00E2237C" w:rsidP="00E2237C">
            <w:pPr>
              <w:spacing w:after="0" w:line="240" w:lineRule="auto"/>
              <w:jc w:val="center"/>
              <w:rPr>
                <w:rFonts w:ascii="Garamond" w:eastAsia="Times New Roman" w:hAnsi="Garamond" w:cs="Times New Roman"/>
                <w:b/>
                <w:bCs/>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Safe?</w:t>
            </w:r>
          </w:p>
        </w:tc>
        <w:tc>
          <w:tcPr>
            <w:tcW w:w="0" w:type="auto"/>
            <w:vAlign w:val="center"/>
            <w:hideMark/>
          </w:tcPr>
          <w:p w14:paraId="1A17DB9A" w14:textId="77777777" w:rsidR="00E2237C" w:rsidRPr="00E2237C" w:rsidRDefault="00E2237C" w:rsidP="00E2237C">
            <w:pPr>
              <w:spacing w:after="0" w:line="240" w:lineRule="auto"/>
              <w:jc w:val="center"/>
              <w:rPr>
                <w:rFonts w:ascii="Garamond" w:eastAsia="Times New Roman" w:hAnsi="Garamond" w:cs="Times New Roman"/>
                <w:b/>
                <w:bCs/>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Notes</w:t>
            </w:r>
          </w:p>
        </w:tc>
      </w:tr>
      <w:tr w:rsidR="00E2237C" w:rsidRPr="00E2237C" w14:paraId="32A97602" w14:textId="77777777" w:rsidTr="00E2237C">
        <w:trPr>
          <w:tblCellSpacing w:w="15" w:type="dxa"/>
        </w:trPr>
        <w:tc>
          <w:tcPr>
            <w:tcW w:w="0" w:type="auto"/>
            <w:vAlign w:val="center"/>
            <w:hideMark/>
          </w:tcPr>
          <w:p w14:paraId="46AE2C49"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Car rides</w:t>
            </w:r>
          </w:p>
        </w:tc>
        <w:tc>
          <w:tcPr>
            <w:tcW w:w="0" w:type="auto"/>
            <w:vAlign w:val="center"/>
            <w:hideMark/>
          </w:tcPr>
          <w:p w14:paraId="22E5B3EE"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kern w:val="0"/>
                <w:sz w:val="24"/>
                <w:szCs w:val="24"/>
                <w:lang w:eastAsia="en-AU"/>
                <w14:ligatures w14:val="none"/>
              </w:rPr>
              <w:t>✅</w:t>
            </w:r>
            <w:r w:rsidRPr="00E2237C">
              <w:rPr>
                <w:rFonts w:ascii="Garamond" w:eastAsia="Times New Roman" w:hAnsi="Garamond" w:cs="Times New Roman"/>
                <w:kern w:val="0"/>
                <w:sz w:val="24"/>
                <w:szCs w:val="24"/>
                <w:lang w:eastAsia="en-AU"/>
                <w14:ligatures w14:val="none"/>
              </w:rPr>
              <w:t xml:space="preserve"> Yes</w:t>
            </w:r>
          </w:p>
        </w:tc>
        <w:tc>
          <w:tcPr>
            <w:tcW w:w="0" w:type="auto"/>
            <w:vAlign w:val="center"/>
            <w:hideMark/>
          </w:tcPr>
          <w:p w14:paraId="613468E8"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Essential for early habituation</w:t>
            </w:r>
          </w:p>
        </w:tc>
      </w:tr>
      <w:tr w:rsidR="00E2237C" w:rsidRPr="00E2237C" w14:paraId="5D49813B" w14:textId="77777777" w:rsidTr="00E2237C">
        <w:trPr>
          <w:tblCellSpacing w:w="15" w:type="dxa"/>
        </w:trPr>
        <w:tc>
          <w:tcPr>
            <w:tcW w:w="0" w:type="auto"/>
            <w:vAlign w:val="center"/>
            <w:hideMark/>
          </w:tcPr>
          <w:p w14:paraId="2A20E985"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Hardware stores (carried)</w:t>
            </w:r>
          </w:p>
        </w:tc>
        <w:tc>
          <w:tcPr>
            <w:tcW w:w="0" w:type="auto"/>
            <w:vAlign w:val="center"/>
            <w:hideMark/>
          </w:tcPr>
          <w:p w14:paraId="4BAB4F09"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kern w:val="0"/>
                <w:sz w:val="24"/>
                <w:szCs w:val="24"/>
                <w:lang w:eastAsia="en-AU"/>
                <w14:ligatures w14:val="none"/>
              </w:rPr>
              <w:t>✅</w:t>
            </w:r>
            <w:r w:rsidRPr="00E2237C">
              <w:rPr>
                <w:rFonts w:ascii="Garamond" w:eastAsia="Times New Roman" w:hAnsi="Garamond" w:cs="Times New Roman"/>
                <w:kern w:val="0"/>
                <w:sz w:val="24"/>
                <w:szCs w:val="24"/>
                <w:lang w:eastAsia="en-AU"/>
                <w14:ligatures w14:val="none"/>
              </w:rPr>
              <w:t xml:space="preserve"> Yes</w:t>
            </w:r>
          </w:p>
        </w:tc>
        <w:tc>
          <w:tcPr>
            <w:tcW w:w="0" w:type="auto"/>
            <w:vAlign w:val="center"/>
            <w:hideMark/>
          </w:tcPr>
          <w:p w14:paraId="0603DD32"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Avoid floors—carry in trolley or arms</w:t>
            </w:r>
          </w:p>
        </w:tc>
      </w:tr>
      <w:tr w:rsidR="00E2237C" w:rsidRPr="00E2237C" w14:paraId="27737310" w14:textId="77777777" w:rsidTr="00E2237C">
        <w:trPr>
          <w:tblCellSpacing w:w="15" w:type="dxa"/>
        </w:trPr>
        <w:tc>
          <w:tcPr>
            <w:tcW w:w="0" w:type="auto"/>
            <w:vAlign w:val="center"/>
            <w:hideMark/>
          </w:tcPr>
          <w:p w14:paraId="67EFABDE"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Public parks</w:t>
            </w:r>
          </w:p>
        </w:tc>
        <w:tc>
          <w:tcPr>
            <w:tcW w:w="0" w:type="auto"/>
            <w:vAlign w:val="center"/>
            <w:hideMark/>
          </w:tcPr>
          <w:p w14:paraId="70A15204"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kern w:val="0"/>
                <w:sz w:val="24"/>
                <w:szCs w:val="24"/>
                <w:lang w:eastAsia="en-AU"/>
                <w14:ligatures w14:val="none"/>
              </w:rPr>
              <w:t>🚫</w:t>
            </w:r>
            <w:r w:rsidRPr="00E2237C">
              <w:rPr>
                <w:rFonts w:ascii="Garamond" w:eastAsia="Times New Roman" w:hAnsi="Garamond" w:cs="Times New Roman"/>
                <w:kern w:val="0"/>
                <w:sz w:val="24"/>
                <w:szCs w:val="24"/>
                <w:lang w:eastAsia="en-AU"/>
                <w14:ligatures w14:val="none"/>
              </w:rPr>
              <w:t xml:space="preserve"> No</w:t>
            </w:r>
          </w:p>
        </w:tc>
        <w:tc>
          <w:tcPr>
            <w:tcW w:w="0" w:type="auto"/>
            <w:vAlign w:val="center"/>
            <w:hideMark/>
          </w:tcPr>
          <w:p w14:paraId="77D452A5"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Wait until fully vaccinated</w:t>
            </w:r>
          </w:p>
        </w:tc>
      </w:tr>
      <w:tr w:rsidR="00E2237C" w:rsidRPr="00E2237C" w14:paraId="7AFA93F9" w14:textId="77777777" w:rsidTr="00E2237C">
        <w:trPr>
          <w:tblCellSpacing w:w="15" w:type="dxa"/>
        </w:trPr>
        <w:tc>
          <w:tcPr>
            <w:tcW w:w="0" w:type="auto"/>
            <w:vAlign w:val="center"/>
            <w:hideMark/>
          </w:tcPr>
          <w:p w14:paraId="1311EEAD"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Puppy socialisation classes</w:t>
            </w:r>
          </w:p>
        </w:tc>
        <w:tc>
          <w:tcPr>
            <w:tcW w:w="0" w:type="auto"/>
            <w:vAlign w:val="center"/>
            <w:hideMark/>
          </w:tcPr>
          <w:p w14:paraId="31FE2FBA"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kern w:val="0"/>
                <w:sz w:val="24"/>
                <w:szCs w:val="24"/>
                <w:lang w:eastAsia="en-AU"/>
                <w14:ligatures w14:val="none"/>
              </w:rPr>
              <w:t>✅</w:t>
            </w:r>
            <w:r w:rsidRPr="00E2237C">
              <w:rPr>
                <w:rFonts w:ascii="Garamond" w:eastAsia="Times New Roman" w:hAnsi="Garamond" w:cs="Times New Roman"/>
                <w:kern w:val="0"/>
                <w:sz w:val="24"/>
                <w:szCs w:val="24"/>
                <w:lang w:eastAsia="en-AU"/>
                <w14:ligatures w14:val="none"/>
              </w:rPr>
              <w:t xml:space="preserve"> Yes</w:t>
            </w:r>
          </w:p>
        </w:tc>
        <w:tc>
          <w:tcPr>
            <w:tcW w:w="0" w:type="auto"/>
            <w:vAlign w:val="center"/>
            <w:hideMark/>
          </w:tcPr>
          <w:p w14:paraId="7F79B3FB"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Ensure clean, vet-cleared spaces</w:t>
            </w:r>
          </w:p>
        </w:tc>
      </w:tr>
      <w:tr w:rsidR="00E2237C" w:rsidRPr="00E2237C" w14:paraId="27A9647A" w14:textId="77777777" w:rsidTr="00E2237C">
        <w:trPr>
          <w:tblCellSpacing w:w="15" w:type="dxa"/>
        </w:trPr>
        <w:tc>
          <w:tcPr>
            <w:tcW w:w="0" w:type="auto"/>
            <w:vAlign w:val="center"/>
            <w:hideMark/>
          </w:tcPr>
          <w:p w14:paraId="7A0BB7F5"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Front yard / driveway</w:t>
            </w:r>
          </w:p>
        </w:tc>
        <w:tc>
          <w:tcPr>
            <w:tcW w:w="0" w:type="auto"/>
            <w:vAlign w:val="center"/>
            <w:hideMark/>
          </w:tcPr>
          <w:p w14:paraId="2E9D1FA0"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kern w:val="0"/>
                <w:sz w:val="24"/>
                <w:szCs w:val="24"/>
                <w:lang w:eastAsia="en-AU"/>
                <w14:ligatures w14:val="none"/>
              </w:rPr>
              <w:t>✅</w:t>
            </w:r>
            <w:r w:rsidRPr="00E2237C">
              <w:rPr>
                <w:rFonts w:ascii="Garamond" w:eastAsia="Times New Roman" w:hAnsi="Garamond" w:cs="Times New Roman"/>
                <w:kern w:val="0"/>
                <w:sz w:val="24"/>
                <w:szCs w:val="24"/>
                <w:lang w:eastAsia="en-AU"/>
                <w14:ligatures w14:val="none"/>
              </w:rPr>
              <w:t xml:space="preserve"> Yes</w:t>
            </w:r>
          </w:p>
        </w:tc>
        <w:tc>
          <w:tcPr>
            <w:tcW w:w="0" w:type="auto"/>
            <w:vAlign w:val="center"/>
            <w:hideMark/>
          </w:tcPr>
          <w:p w14:paraId="5CD30D12"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Supervised only—watch for foot traffic or unfamiliar dogs</w:t>
            </w:r>
          </w:p>
        </w:tc>
      </w:tr>
    </w:tbl>
    <w:p w14:paraId="2880563E"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pict w14:anchorId="722294E5">
          <v:rect id="_x0000_i1042" style="width:0;height:1.5pt" o:hralign="center" o:hrstd="t" o:hr="t" fillcolor="#a0a0a0" stroked="f"/>
        </w:pict>
      </w:r>
    </w:p>
    <w:p w14:paraId="5E794BA8"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b/>
          <w:bCs/>
          <w:kern w:val="0"/>
          <w:sz w:val="24"/>
          <w:szCs w:val="24"/>
          <w:lang w:eastAsia="en-AU"/>
          <w14:ligatures w14:val="none"/>
        </w:rPr>
        <w:t>🚗</w:t>
      </w:r>
      <w:r w:rsidRPr="00E2237C">
        <w:rPr>
          <w:rFonts w:ascii="Garamond" w:eastAsia="Times New Roman" w:hAnsi="Garamond" w:cs="Times New Roman"/>
          <w:b/>
          <w:bCs/>
          <w:kern w:val="0"/>
          <w:sz w:val="24"/>
          <w:szCs w:val="24"/>
          <w:lang w:eastAsia="en-AU"/>
          <w14:ligatures w14:val="none"/>
        </w:rPr>
        <w:t xml:space="preserve"> Early Outings to Prioritise (in arms or trolley):</w:t>
      </w:r>
    </w:p>
    <w:p w14:paraId="6E5862A4" w14:textId="77777777" w:rsidR="00E2237C" w:rsidRPr="00E2237C" w:rsidRDefault="00E2237C" w:rsidP="00E2237C">
      <w:pPr>
        <w:numPr>
          <w:ilvl w:val="0"/>
          <w:numId w:val="3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Car trips (frequent, calm)</w:t>
      </w:r>
    </w:p>
    <w:p w14:paraId="4FCD1C06" w14:textId="77777777" w:rsidR="00E2237C" w:rsidRPr="00E2237C" w:rsidRDefault="00E2237C" w:rsidP="00E2237C">
      <w:pPr>
        <w:numPr>
          <w:ilvl w:val="0"/>
          <w:numId w:val="3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Drive-throughs (exposure to humans + vehicles)</w:t>
      </w:r>
    </w:p>
    <w:p w14:paraId="0AB8E222" w14:textId="77777777" w:rsidR="00E2237C" w:rsidRPr="00E2237C" w:rsidRDefault="00E2237C" w:rsidP="00E2237C">
      <w:pPr>
        <w:numPr>
          <w:ilvl w:val="0"/>
          <w:numId w:val="3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 xml:space="preserve">Visiting friends’ homes with </w:t>
      </w:r>
      <w:r w:rsidRPr="00E2237C">
        <w:rPr>
          <w:rFonts w:ascii="Garamond" w:eastAsia="Times New Roman" w:hAnsi="Garamond" w:cs="Times New Roman"/>
          <w:b/>
          <w:bCs/>
          <w:kern w:val="0"/>
          <w:sz w:val="24"/>
          <w:szCs w:val="24"/>
          <w:lang w:eastAsia="en-AU"/>
          <w14:ligatures w14:val="none"/>
        </w:rPr>
        <w:t>vaccinated dogs</w:t>
      </w:r>
    </w:p>
    <w:p w14:paraId="71C7DE8E" w14:textId="77777777" w:rsidR="00E2237C" w:rsidRPr="00E2237C" w:rsidRDefault="00E2237C" w:rsidP="00E2237C">
      <w:pPr>
        <w:numPr>
          <w:ilvl w:val="0"/>
          <w:numId w:val="3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Walking paths from a distance (watching other dogs/humans go by)</w:t>
      </w:r>
    </w:p>
    <w:p w14:paraId="1BB1F43C" w14:textId="77777777" w:rsidR="00E2237C" w:rsidRPr="00E2237C" w:rsidRDefault="00E2237C" w:rsidP="00E2237C">
      <w:pPr>
        <w:numPr>
          <w:ilvl w:val="0"/>
          <w:numId w:val="3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Pet-friendly shops or garden centres (if carried)</w:t>
      </w:r>
    </w:p>
    <w:p w14:paraId="14F36503"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lastRenderedPageBreak/>
        <w:pict w14:anchorId="33B70AE8">
          <v:rect id="_x0000_i1043" style="width:0;height:1.5pt" o:hralign="center" o:hrstd="t" o:hr="t" fillcolor="#a0a0a0" stroked="f"/>
        </w:pict>
      </w:r>
    </w:p>
    <w:p w14:paraId="5876D4F1"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b/>
          <w:bCs/>
          <w:kern w:val="0"/>
          <w:sz w:val="24"/>
          <w:szCs w:val="24"/>
          <w:lang w:eastAsia="en-AU"/>
          <w14:ligatures w14:val="none"/>
        </w:rPr>
        <w:t>🌱</w:t>
      </w:r>
      <w:r w:rsidRPr="00E2237C">
        <w:rPr>
          <w:rFonts w:ascii="Garamond" w:eastAsia="Times New Roman" w:hAnsi="Garamond" w:cs="Times New Roman"/>
          <w:b/>
          <w:bCs/>
          <w:kern w:val="0"/>
          <w:sz w:val="24"/>
          <w:szCs w:val="24"/>
          <w:lang w:eastAsia="en-AU"/>
          <w14:ligatures w14:val="none"/>
        </w:rPr>
        <w:t xml:space="preserve"> What You’re Building Exposure To:</w:t>
      </w:r>
    </w:p>
    <w:p w14:paraId="61D40BDF" w14:textId="77777777" w:rsidR="00E2237C" w:rsidRPr="00E2237C" w:rsidRDefault="00E2237C" w:rsidP="00E2237C">
      <w:pPr>
        <w:numPr>
          <w:ilvl w:val="0"/>
          <w:numId w:val="3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Environmental sounds</w:t>
      </w:r>
      <w:r w:rsidRPr="00E2237C">
        <w:rPr>
          <w:rFonts w:ascii="Garamond" w:eastAsia="Times New Roman" w:hAnsi="Garamond" w:cs="Times New Roman"/>
          <w:kern w:val="0"/>
          <w:sz w:val="24"/>
          <w:szCs w:val="24"/>
          <w:lang w:eastAsia="en-AU"/>
          <w14:ligatures w14:val="none"/>
        </w:rPr>
        <w:t>: Cars, birds, bins, trolleys, wind</w:t>
      </w:r>
    </w:p>
    <w:p w14:paraId="1ED8608D" w14:textId="77777777" w:rsidR="00E2237C" w:rsidRPr="00E2237C" w:rsidRDefault="00E2237C" w:rsidP="00E2237C">
      <w:pPr>
        <w:numPr>
          <w:ilvl w:val="0"/>
          <w:numId w:val="3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Unfamiliar people</w:t>
      </w:r>
      <w:r w:rsidRPr="00E2237C">
        <w:rPr>
          <w:rFonts w:ascii="Garamond" w:eastAsia="Times New Roman" w:hAnsi="Garamond" w:cs="Times New Roman"/>
          <w:kern w:val="0"/>
          <w:sz w:val="24"/>
          <w:szCs w:val="24"/>
          <w:lang w:eastAsia="en-AU"/>
          <w14:ligatures w14:val="none"/>
        </w:rPr>
        <w:t>: Beards, hats, children, different voices</w:t>
      </w:r>
    </w:p>
    <w:p w14:paraId="6DFCC255" w14:textId="77777777" w:rsidR="00E2237C" w:rsidRPr="00E2237C" w:rsidRDefault="00E2237C" w:rsidP="00E2237C">
      <w:pPr>
        <w:numPr>
          <w:ilvl w:val="0"/>
          <w:numId w:val="3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Surfaces</w:t>
      </w:r>
      <w:r w:rsidRPr="00E2237C">
        <w:rPr>
          <w:rFonts w:ascii="Garamond" w:eastAsia="Times New Roman" w:hAnsi="Garamond" w:cs="Times New Roman"/>
          <w:kern w:val="0"/>
          <w:sz w:val="24"/>
          <w:szCs w:val="24"/>
          <w:lang w:eastAsia="en-AU"/>
          <w14:ligatures w14:val="none"/>
        </w:rPr>
        <w:t>: Gravel, carpet, metal, wet grass, crates</w:t>
      </w:r>
    </w:p>
    <w:p w14:paraId="14B8312A" w14:textId="77777777" w:rsidR="00E2237C" w:rsidRPr="00E2237C" w:rsidRDefault="00E2237C" w:rsidP="00E2237C">
      <w:pPr>
        <w:numPr>
          <w:ilvl w:val="0"/>
          <w:numId w:val="3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b/>
          <w:bCs/>
          <w:kern w:val="0"/>
          <w:sz w:val="24"/>
          <w:szCs w:val="24"/>
          <w:lang w:eastAsia="en-AU"/>
          <w14:ligatures w14:val="none"/>
        </w:rPr>
        <w:t>Objects</w:t>
      </w:r>
      <w:r w:rsidRPr="00E2237C">
        <w:rPr>
          <w:rFonts w:ascii="Garamond" w:eastAsia="Times New Roman" w:hAnsi="Garamond" w:cs="Times New Roman"/>
          <w:kern w:val="0"/>
          <w:sz w:val="24"/>
          <w:szCs w:val="24"/>
          <w:lang w:eastAsia="en-AU"/>
          <w14:ligatures w14:val="none"/>
        </w:rPr>
        <w:t>: Umbrellas, bags, prams, wheelchairs</w:t>
      </w:r>
    </w:p>
    <w:p w14:paraId="7942DC84"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 xml:space="preserve">All introductions should be </w:t>
      </w:r>
      <w:r w:rsidRPr="00E2237C">
        <w:rPr>
          <w:rFonts w:ascii="Garamond" w:eastAsia="Times New Roman" w:hAnsi="Garamond" w:cs="Times New Roman"/>
          <w:b/>
          <w:bCs/>
          <w:kern w:val="0"/>
          <w:sz w:val="24"/>
          <w:szCs w:val="24"/>
          <w:lang w:eastAsia="en-AU"/>
          <w14:ligatures w14:val="none"/>
        </w:rPr>
        <w:t>short, calm, and paired with positive reinforcement</w:t>
      </w:r>
      <w:r w:rsidRPr="00E2237C">
        <w:rPr>
          <w:rFonts w:ascii="Garamond" w:eastAsia="Times New Roman" w:hAnsi="Garamond" w:cs="Times New Roman"/>
          <w:kern w:val="0"/>
          <w:sz w:val="24"/>
          <w:szCs w:val="24"/>
          <w:lang w:eastAsia="en-AU"/>
          <w14:ligatures w14:val="none"/>
        </w:rPr>
        <w:t xml:space="preserve"> (treats or praise).</w:t>
      </w:r>
    </w:p>
    <w:p w14:paraId="1512A001"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pict w14:anchorId="102A278C">
          <v:rect id="_x0000_i1044" style="width:0;height:1.5pt" o:hralign="center" o:hrstd="t" o:hr="t" fillcolor="#a0a0a0" stroked="f"/>
        </w:pict>
      </w:r>
    </w:p>
    <w:p w14:paraId="0690F725"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b/>
          <w:bCs/>
          <w:kern w:val="0"/>
          <w:sz w:val="24"/>
          <w:szCs w:val="24"/>
          <w:lang w:eastAsia="en-AU"/>
          <w14:ligatures w14:val="none"/>
        </w:rPr>
        <w:t>⚠️</w:t>
      </w:r>
      <w:r w:rsidRPr="00E2237C">
        <w:rPr>
          <w:rFonts w:ascii="Garamond" w:eastAsia="Times New Roman" w:hAnsi="Garamond" w:cs="Times New Roman"/>
          <w:b/>
          <w:bCs/>
          <w:kern w:val="0"/>
          <w:sz w:val="24"/>
          <w:szCs w:val="24"/>
          <w:lang w:eastAsia="en-AU"/>
          <w14:ligatures w14:val="none"/>
        </w:rPr>
        <w:t xml:space="preserve"> Signs Your Puppy Is Overwhelmed:</w:t>
      </w:r>
    </w:p>
    <w:p w14:paraId="02660370" w14:textId="77777777" w:rsidR="00E2237C" w:rsidRPr="00E2237C" w:rsidRDefault="00E2237C" w:rsidP="00E2237C">
      <w:pPr>
        <w:numPr>
          <w:ilvl w:val="0"/>
          <w:numId w:val="3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Yawning, lip licking, whining</w:t>
      </w:r>
    </w:p>
    <w:p w14:paraId="1E9E8D9F" w14:textId="77777777" w:rsidR="00E2237C" w:rsidRPr="00E2237C" w:rsidRDefault="00E2237C" w:rsidP="00E2237C">
      <w:pPr>
        <w:numPr>
          <w:ilvl w:val="0"/>
          <w:numId w:val="3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Avoidance or trying to hide</w:t>
      </w:r>
    </w:p>
    <w:p w14:paraId="43ABCD81" w14:textId="77777777" w:rsidR="00E2237C" w:rsidRPr="00E2237C" w:rsidRDefault="00E2237C" w:rsidP="00E2237C">
      <w:pPr>
        <w:numPr>
          <w:ilvl w:val="0"/>
          <w:numId w:val="3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Shaking or freezing</w:t>
      </w:r>
    </w:p>
    <w:p w14:paraId="30F795F2" w14:textId="77777777" w:rsidR="00E2237C" w:rsidRPr="00E2237C" w:rsidRDefault="00E2237C" w:rsidP="00E2237C">
      <w:pPr>
        <w:numPr>
          <w:ilvl w:val="0"/>
          <w:numId w:val="3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Hyperactivity or jumping</w:t>
      </w:r>
    </w:p>
    <w:p w14:paraId="254034B7"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kern w:val="0"/>
          <w:sz w:val="24"/>
          <w:szCs w:val="24"/>
          <w:lang w:eastAsia="en-AU"/>
          <w14:ligatures w14:val="none"/>
        </w:rPr>
        <w:t>📌</w:t>
      </w:r>
      <w:r w:rsidRPr="00E2237C">
        <w:rPr>
          <w:rFonts w:ascii="Garamond" w:eastAsia="Times New Roman" w:hAnsi="Garamond" w:cs="Times New Roman"/>
          <w:kern w:val="0"/>
          <w:sz w:val="24"/>
          <w:szCs w:val="24"/>
          <w:lang w:eastAsia="en-AU"/>
          <w14:ligatures w14:val="none"/>
        </w:rPr>
        <w:t xml:space="preserve"> </w:t>
      </w:r>
      <w:r w:rsidRPr="00E2237C">
        <w:rPr>
          <w:rFonts w:ascii="Garamond" w:eastAsia="Times New Roman" w:hAnsi="Garamond" w:cs="Times New Roman"/>
          <w:i/>
          <w:iCs/>
          <w:kern w:val="0"/>
          <w:sz w:val="24"/>
          <w:szCs w:val="24"/>
          <w:lang w:eastAsia="en-AU"/>
          <w14:ligatures w14:val="none"/>
        </w:rPr>
        <w:t>If you see these signs, remove your puppy from the situation and try a quieter location next time.</w:t>
      </w:r>
    </w:p>
    <w:p w14:paraId="2B33151E"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pict w14:anchorId="3C3BE15A">
          <v:rect id="_x0000_i1045" style="width:0;height:1.5pt" o:hralign="center" o:hrstd="t" o:hr="t" fillcolor="#a0a0a0" stroked="f"/>
        </w:pict>
      </w:r>
    </w:p>
    <w:p w14:paraId="61BDE20F"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b/>
          <w:bCs/>
          <w:kern w:val="0"/>
          <w:sz w:val="24"/>
          <w:szCs w:val="24"/>
          <w:lang w:eastAsia="en-AU"/>
          <w14:ligatures w14:val="none"/>
        </w:rPr>
        <w:t>💬</w:t>
      </w:r>
      <w:r w:rsidRPr="00E2237C">
        <w:rPr>
          <w:rFonts w:ascii="Garamond" w:eastAsia="Times New Roman" w:hAnsi="Garamond" w:cs="Times New Roman"/>
          <w:b/>
          <w:bCs/>
          <w:kern w:val="0"/>
          <w:sz w:val="24"/>
          <w:szCs w:val="24"/>
          <w:lang w:eastAsia="en-AU"/>
          <w14:ligatures w14:val="none"/>
        </w:rPr>
        <w:t xml:space="preserve"> Breeder Tip:</w:t>
      </w:r>
      <w:r w:rsidRPr="00E2237C">
        <w:rPr>
          <w:rFonts w:ascii="Garamond" w:eastAsia="Times New Roman" w:hAnsi="Garamond" w:cs="Times New Roman"/>
          <w:kern w:val="0"/>
          <w:sz w:val="24"/>
          <w:szCs w:val="24"/>
          <w:lang w:eastAsia="en-AU"/>
          <w14:ligatures w14:val="none"/>
        </w:rPr>
        <w:br/>
        <w:t xml:space="preserve">Set families up with a </w:t>
      </w:r>
      <w:r w:rsidRPr="00E2237C">
        <w:rPr>
          <w:rFonts w:ascii="Garamond" w:eastAsia="Times New Roman" w:hAnsi="Garamond" w:cs="Times New Roman"/>
          <w:b/>
          <w:bCs/>
          <w:kern w:val="0"/>
          <w:sz w:val="24"/>
          <w:szCs w:val="24"/>
          <w:lang w:eastAsia="en-AU"/>
          <w14:ligatures w14:val="none"/>
        </w:rPr>
        <w:t>calm exposure plan</w:t>
      </w:r>
      <w:r w:rsidRPr="00E2237C">
        <w:rPr>
          <w:rFonts w:ascii="Garamond" w:eastAsia="Times New Roman" w:hAnsi="Garamond" w:cs="Times New Roman"/>
          <w:kern w:val="0"/>
          <w:sz w:val="24"/>
          <w:szCs w:val="24"/>
          <w:lang w:eastAsia="en-AU"/>
          <w14:ligatures w14:val="none"/>
        </w:rPr>
        <w:t xml:space="preserve">, not a checklist. Remind them that the </w:t>
      </w:r>
      <w:r w:rsidRPr="00E2237C">
        <w:rPr>
          <w:rFonts w:ascii="Garamond" w:eastAsia="Times New Roman" w:hAnsi="Garamond" w:cs="Times New Roman"/>
          <w:b/>
          <w:bCs/>
          <w:kern w:val="0"/>
          <w:sz w:val="24"/>
          <w:szCs w:val="24"/>
          <w:lang w:eastAsia="en-AU"/>
          <w14:ligatures w14:val="none"/>
        </w:rPr>
        <w:t>quality</w:t>
      </w:r>
      <w:r w:rsidRPr="00E2237C">
        <w:rPr>
          <w:rFonts w:ascii="Garamond" w:eastAsia="Times New Roman" w:hAnsi="Garamond" w:cs="Times New Roman"/>
          <w:kern w:val="0"/>
          <w:sz w:val="24"/>
          <w:szCs w:val="24"/>
          <w:lang w:eastAsia="en-AU"/>
          <w14:ligatures w14:val="none"/>
        </w:rPr>
        <w:t xml:space="preserve"> of the experience is more important than the number of things their puppy sees.</w:t>
      </w:r>
    </w:p>
    <w:p w14:paraId="4C964233" w14:textId="77777777" w:rsidR="00E2237C" w:rsidRPr="00E2237C" w:rsidRDefault="00E2237C" w:rsidP="00E2237C">
      <w:pPr>
        <w:spacing w:after="0"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pict w14:anchorId="60411C13">
          <v:rect id="_x0000_i1046" style="width:0;height:1.5pt" o:hralign="center" o:hrstd="t" o:hr="t" fillcolor="#a0a0a0" stroked="f"/>
        </w:pict>
      </w:r>
    </w:p>
    <w:p w14:paraId="3B7675D2" w14:textId="77777777" w:rsidR="00E2237C" w:rsidRPr="00E2237C" w:rsidRDefault="00E2237C" w:rsidP="00E2237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Segoe UI Emoji" w:eastAsia="Times New Roman" w:hAnsi="Segoe UI Emoji" w:cs="Segoe UI Emoji"/>
          <w:b/>
          <w:bCs/>
          <w:kern w:val="0"/>
          <w:sz w:val="24"/>
          <w:szCs w:val="24"/>
          <w:lang w:eastAsia="en-AU"/>
          <w14:ligatures w14:val="none"/>
        </w:rPr>
        <w:t>📚</w:t>
      </w:r>
      <w:r w:rsidRPr="00E2237C">
        <w:rPr>
          <w:rFonts w:ascii="Garamond" w:eastAsia="Times New Roman" w:hAnsi="Garamond" w:cs="Times New Roman"/>
          <w:b/>
          <w:bCs/>
          <w:kern w:val="0"/>
          <w:sz w:val="24"/>
          <w:szCs w:val="24"/>
          <w:lang w:eastAsia="en-AU"/>
          <w14:ligatures w14:val="none"/>
        </w:rPr>
        <w:t xml:space="preserve"> References:</w:t>
      </w:r>
    </w:p>
    <w:p w14:paraId="4A92C438" w14:textId="77777777" w:rsidR="00E2237C" w:rsidRPr="00E2237C" w:rsidRDefault="00E2237C" w:rsidP="00E2237C">
      <w:pPr>
        <w:numPr>
          <w:ilvl w:val="0"/>
          <w:numId w:val="3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AVSAB Position Statement on Puppy Socialization</w:t>
      </w:r>
    </w:p>
    <w:p w14:paraId="7B7E6465" w14:textId="77777777" w:rsidR="00E2237C" w:rsidRPr="00E2237C" w:rsidRDefault="00E2237C" w:rsidP="00E2237C">
      <w:pPr>
        <w:numPr>
          <w:ilvl w:val="0"/>
          <w:numId w:val="3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 xml:space="preserve">Overall, K. L. (2013). </w:t>
      </w:r>
      <w:r w:rsidRPr="00E2237C">
        <w:rPr>
          <w:rFonts w:ascii="Garamond" w:eastAsia="Times New Roman" w:hAnsi="Garamond" w:cs="Times New Roman"/>
          <w:i/>
          <w:iCs/>
          <w:kern w:val="0"/>
          <w:sz w:val="24"/>
          <w:szCs w:val="24"/>
          <w:lang w:eastAsia="en-AU"/>
          <w14:ligatures w14:val="none"/>
        </w:rPr>
        <w:t xml:space="preserve">Manual of Clinical </w:t>
      </w:r>
      <w:proofErr w:type="spellStart"/>
      <w:r w:rsidRPr="00E2237C">
        <w:rPr>
          <w:rFonts w:ascii="Garamond" w:eastAsia="Times New Roman" w:hAnsi="Garamond" w:cs="Times New Roman"/>
          <w:i/>
          <w:iCs/>
          <w:kern w:val="0"/>
          <w:sz w:val="24"/>
          <w:szCs w:val="24"/>
          <w:lang w:eastAsia="en-AU"/>
          <w14:ligatures w14:val="none"/>
        </w:rPr>
        <w:t>Behavioral</w:t>
      </w:r>
      <w:proofErr w:type="spellEnd"/>
      <w:r w:rsidRPr="00E2237C">
        <w:rPr>
          <w:rFonts w:ascii="Garamond" w:eastAsia="Times New Roman" w:hAnsi="Garamond" w:cs="Times New Roman"/>
          <w:i/>
          <w:iCs/>
          <w:kern w:val="0"/>
          <w:sz w:val="24"/>
          <w:szCs w:val="24"/>
          <w:lang w:eastAsia="en-AU"/>
          <w14:ligatures w14:val="none"/>
        </w:rPr>
        <w:t xml:space="preserve"> Medicine for Dogs and Cats</w:t>
      </w:r>
    </w:p>
    <w:p w14:paraId="3ADE5E8B" w14:textId="77777777" w:rsidR="00E2237C" w:rsidRPr="00E2237C" w:rsidRDefault="00E2237C" w:rsidP="00E2237C">
      <w:pPr>
        <w:numPr>
          <w:ilvl w:val="0"/>
          <w:numId w:val="3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2237C">
        <w:rPr>
          <w:rFonts w:ascii="Garamond" w:eastAsia="Times New Roman" w:hAnsi="Garamond" w:cs="Times New Roman"/>
          <w:kern w:val="0"/>
          <w:sz w:val="24"/>
          <w:szCs w:val="24"/>
          <w:lang w:eastAsia="en-AU"/>
          <w14:ligatures w14:val="none"/>
        </w:rPr>
        <w:t>Puppy Culture &amp; Fear-Free Socialisation Protocols</w:t>
      </w:r>
    </w:p>
    <w:p w14:paraId="05B655D7" w14:textId="77777777" w:rsidR="001A5796" w:rsidRPr="00E2237C" w:rsidRDefault="001A5796" w:rsidP="00E2237C"/>
    <w:sectPr w:rsidR="001A5796" w:rsidRPr="00E2237C"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DF1E0" w14:textId="77777777" w:rsidR="00505607" w:rsidRDefault="00505607" w:rsidP="00940134">
      <w:pPr>
        <w:spacing w:after="0" w:line="240" w:lineRule="auto"/>
      </w:pPr>
      <w:r>
        <w:separator/>
      </w:r>
    </w:p>
  </w:endnote>
  <w:endnote w:type="continuationSeparator" w:id="0">
    <w:p w14:paraId="3C1CD6BA" w14:textId="77777777" w:rsidR="00505607" w:rsidRDefault="00505607"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1BF6BBA0" w14:textId="77777777" w:rsidR="00045CFA" w:rsidRDefault="00045CFA" w:rsidP="00045CFA">
        <w:pPr>
          <w:spacing w:after="0"/>
        </w:pPr>
        <w:r>
          <w:t xml:space="preserve">© 2025 Breeder Trusted Resources. All rights reserved.  </w:t>
        </w:r>
      </w:p>
      <w:p w14:paraId="6388ACB5" w14:textId="77777777" w:rsidR="00045CFA" w:rsidRPr="00AB6167" w:rsidRDefault="00045CFA" w:rsidP="00045CFA">
        <w:pPr>
          <w:spacing w:after="0"/>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0D5695D1" w:rsidR="00940134" w:rsidRDefault="009401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54E12" w14:textId="77777777" w:rsidR="00505607" w:rsidRDefault="00505607" w:rsidP="00940134">
      <w:pPr>
        <w:spacing w:after="0" w:line="240" w:lineRule="auto"/>
      </w:pPr>
      <w:r>
        <w:separator/>
      </w:r>
    </w:p>
  </w:footnote>
  <w:footnote w:type="continuationSeparator" w:id="0">
    <w:p w14:paraId="3312B202" w14:textId="77777777" w:rsidR="00505607" w:rsidRDefault="00505607"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13163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0F413D"/>
    <w:multiLevelType w:val="multilevel"/>
    <w:tmpl w:val="E472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8459CC"/>
    <w:multiLevelType w:val="multilevel"/>
    <w:tmpl w:val="3CCE1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C64707"/>
    <w:multiLevelType w:val="multilevel"/>
    <w:tmpl w:val="2982C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C9A684C"/>
    <w:multiLevelType w:val="multilevel"/>
    <w:tmpl w:val="089E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F756EAD"/>
    <w:multiLevelType w:val="multilevel"/>
    <w:tmpl w:val="68B2E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33D1723"/>
    <w:multiLevelType w:val="multilevel"/>
    <w:tmpl w:val="7D629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9C31AB9"/>
    <w:multiLevelType w:val="multilevel"/>
    <w:tmpl w:val="BB2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88E30A5"/>
    <w:multiLevelType w:val="multilevel"/>
    <w:tmpl w:val="C9B6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28"/>
  </w:num>
  <w:num w:numId="2" w16cid:durableId="1367607641">
    <w:abstractNumId w:val="0"/>
  </w:num>
  <w:num w:numId="3" w16cid:durableId="570189603">
    <w:abstractNumId w:val="23"/>
  </w:num>
  <w:num w:numId="4" w16cid:durableId="1123576330">
    <w:abstractNumId w:val="4"/>
  </w:num>
  <w:num w:numId="5" w16cid:durableId="398988730">
    <w:abstractNumId w:val="10"/>
  </w:num>
  <w:num w:numId="6" w16cid:durableId="512569044">
    <w:abstractNumId w:val="11"/>
  </w:num>
  <w:num w:numId="7" w16cid:durableId="1152798501">
    <w:abstractNumId w:val="14"/>
  </w:num>
  <w:num w:numId="8" w16cid:durableId="276445570">
    <w:abstractNumId w:val="36"/>
  </w:num>
  <w:num w:numId="9" w16cid:durableId="384066689">
    <w:abstractNumId w:val="30"/>
  </w:num>
  <w:num w:numId="10" w16cid:durableId="1268387662">
    <w:abstractNumId w:val="16"/>
  </w:num>
  <w:num w:numId="11" w16cid:durableId="1638223199">
    <w:abstractNumId w:val="20"/>
  </w:num>
  <w:num w:numId="12" w16cid:durableId="492378415">
    <w:abstractNumId w:val="1"/>
  </w:num>
  <w:num w:numId="13" w16cid:durableId="2099787152">
    <w:abstractNumId w:val="26"/>
  </w:num>
  <w:num w:numId="14" w16cid:durableId="1192185909">
    <w:abstractNumId w:val="7"/>
  </w:num>
  <w:num w:numId="15" w16cid:durableId="1225065578">
    <w:abstractNumId w:val="34"/>
  </w:num>
  <w:num w:numId="16" w16cid:durableId="1729986131">
    <w:abstractNumId w:val="8"/>
  </w:num>
  <w:num w:numId="17" w16cid:durableId="1218202856">
    <w:abstractNumId w:val="32"/>
  </w:num>
  <w:num w:numId="18" w16cid:durableId="704867148">
    <w:abstractNumId w:val="9"/>
  </w:num>
  <w:num w:numId="19" w16cid:durableId="1512449775">
    <w:abstractNumId w:val="6"/>
  </w:num>
  <w:num w:numId="20" w16cid:durableId="802229870">
    <w:abstractNumId w:val="31"/>
  </w:num>
  <w:num w:numId="21" w16cid:durableId="823277741">
    <w:abstractNumId w:val="18"/>
  </w:num>
  <w:num w:numId="22" w16cid:durableId="424806198">
    <w:abstractNumId w:val="35"/>
  </w:num>
  <w:num w:numId="23" w16cid:durableId="917833721">
    <w:abstractNumId w:val="27"/>
  </w:num>
  <w:num w:numId="24" w16cid:durableId="1762489008">
    <w:abstractNumId w:val="2"/>
  </w:num>
  <w:num w:numId="25" w16cid:durableId="1806701286">
    <w:abstractNumId w:val="5"/>
  </w:num>
  <w:num w:numId="26" w16cid:durableId="237403480">
    <w:abstractNumId w:val="15"/>
  </w:num>
  <w:num w:numId="27" w16cid:durableId="1246038947">
    <w:abstractNumId w:val="17"/>
  </w:num>
  <w:num w:numId="28" w16cid:durableId="1424952966">
    <w:abstractNumId w:val="13"/>
  </w:num>
  <w:num w:numId="29" w16cid:durableId="141890572">
    <w:abstractNumId w:val="24"/>
  </w:num>
  <w:num w:numId="30" w16cid:durableId="601842614">
    <w:abstractNumId w:val="29"/>
  </w:num>
  <w:num w:numId="31" w16cid:durableId="402605094">
    <w:abstractNumId w:val="33"/>
  </w:num>
  <w:num w:numId="32" w16cid:durableId="668559515">
    <w:abstractNumId w:val="25"/>
  </w:num>
  <w:num w:numId="33" w16cid:durableId="1693846468">
    <w:abstractNumId w:val="21"/>
  </w:num>
  <w:num w:numId="34" w16cid:durableId="775053279">
    <w:abstractNumId w:val="12"/>
  </w:num>
  <w:num w:numId="35" w16cid:durableId="2141722181">
    <w:abstractNumId w:val="19"/>
  </w:num>
  <w:num w:numId="36" w16cid:durableId="761293522">
    <w:abstractNumId w:val="3"/>
  </w:num>
  <w:num w:numId="37" w16cid:durableId="164928924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45CFA"/>
    <w:rsid w:val="000C0CB6"/>
    <w:rsid w:val="000E6176"/>
    <w:rsid w:val="001A5796"/>
    <w:rsid w:val="0026465F"/>
    <w:rsid w:val="002C2E9E"/>
    <w:rsid w:val="003D2EDF"/>
    <w:rsid w:val="003D3860"/>
    <w:rsid w:val="003F74E8"/>
    <w:rsid w:val="0042521A"/>
    <w:rsid w:val="00432A06"/>
    <w:rsid w:val="00441518"/>
    <w:rsid w:val="004E6705"/>
    <w:rsid w:val="00505607"/>
    <w:rsid w:val="0053071D"/>
    <w:rsid w:val="00531FCB"/>
    <w:rsid w:val="0059321C"/>
    <w:rsid w:val="005C4CF4"/>
    <w:rsid w:val="006454BD"/>
    <w:rsid w:val="00653A4F"/>
    <w:rsid w:val="006B312D"/>
    <w:rsid w:val="006D0C3C"/>
    <w:rsid w:val="006E29F1"/>
    <w:rsid w:val="00817151"/>
    <w:rsid w:val="00820644"/>
    <w:rsid w:val="008C2FD1"/>
    <w:rsid w:val="009040D3"/>
    <w:rsid w:val="009211A4"/>
    <w:rsid w:val="00940134"/>
    <w:rsid w:val="009D333A"/>
    <w:rsid w:val="009F198A"/>
    <w:rsid w:val="00A47D12"/>
    <w:rsid w:val="00AB6167"/>
    <w:rsid w:val="00AC1DDF"/>
    <w:rsid w:val="00AE3A90"/>
    <w:rsid w:val="00B17AA9"/>
    <w:rsid w:val="00B21DB8"/>
    <w:rsid w:val="00BE551C"/>
    <w:rsid w:val="00C2189E"/>
    <w:rsid w:val="00C708E2"/>
    <w:rsid w:val="00CB72D5"/>
    <w:rsid w:val="00CD5A2E"/>
    <w:rsid w:val="00D11626"/>
    <w:rsid w:val="00D15A20"/>
    <w:rsid w:val="00D25975"/>
    <w:rsid w:val="00E2237C"/>
    <w:rsid w:val="00E35C7E"/>
    <w:rsid w:val="00F46A58"/>
    <w:rsid w:val="00F55783"/>
    <w:rsid w:val="00F60D72"/>
    <w:rsid w:val="00F85EF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2</Pages>
  <Words>347</Words>
  <Characters>1936</Characters>
  <Application>Microsoft Office Word</Application>
  <DocSecurity>0</DocSecurity>
  <Lines>70</Lines>
  <Paragraphs>45</Paragraphs>
  <ScaleCrop>false</ScaleCrop>
  <Company/>
  <LinksUpToDate>false</LinksUpToDate>
  <CharactersWithSpaces>2250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3</cp:revision>
  <cp:lastPrinted>2025-05-26T23:58:00Z</cp:lastPrinted>
  <dcterms:created xsi:type="dcterms:W3CDTF">2025-05-26T23:58:00Z</dcterms:created>
  <dcterms:modified xsi:type="dcterms:W3CDTF">2025-05-27T00:18:00Z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